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7DE1" w14:textId="77777777" w:rsidR="005C512F" w:rsidRDefault="005C512F" w:rsidP="005C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bCs/>
          <w:color w:val="000000"/>
          <w:sz w:val="20"/>
          <w:szCs w:val="20"/>
        </w:rPr>
      </w:pPr>
      <w:r>
        <w:rPr>
          <w:rFonts w:ascii="SansSerif" w:hAnsi="SansSerif" w:cs="SansSerif"/>
          <w:b/>
          <w:bCs/>
          <w:color w:val="000000"/>
          <w:sz w:val="20"/>
          <w:szCs w:val="20"/>
        </w:rPr>
        <w:t>UNIVERSIDAD NACIONAL DE CATAMARCA</w:t>
      </w:r>
    </w:p>
    <w:p w14:paraId="2E9CF9FB" w14:textId="77777777" w:rsidR="005C512F" w:rsidRDefault="005C512F" w:rsidP="005C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bCs/>
          <w:color w:val="000000"/>
          <w:sz w:val="20"/>
          <w:szCs w:val="20"/>
        </w:rPr>
      </w:pPr>
      <w:r>
        <w:rPr>
          <w:rFonts w:ascii="SansSerif" w:hAnsi="SansSerif" w:cs="SansSerif"/>
          <w:b/>
          <w:bCs/>
          <w:color w:val="000000"/>
          <w:sz w:val="20"/>
          <w:szCs w:val="20"/>
        </w:rPr>
        <w:t>SECRETARÍA DE INVESTIGACÍON Y POSGRADO</w:t>
      </w:r>
    </w:p>
    <w:p w14:paraId="572ED279" w14:textId="77777777" w:rsidR="005C512F" w:rsidRDefault="005C512F" w:rsidP="005C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bCs/>
          <w:color w:val="000000"/>
          <w:sz w:val="20"/>
          <w:szCs w:val="20"/>
        </w:rPr>
      </w:pPr>
      <w:r>
        <w:rPr>
          <w:rFonts w:ascii="SansSerif" w:hAnsi="SansSerif" w:cs="SansSerif"/>
          <w:b/>
          <w:bCs/>
          <w:color w:val="000000"/>
          <w:sz w:val="20"/>
          <w:szCs w:val="20"/>
        </w:rPr>
        <w:t>PROGRAMA DE DESARROLLO CIENTÍFICO Y TECNOLÓGICO</w:t>
      </w:r>
    </w:p>
    <w:p w14:paraId="3A4D3FF4" w14:textId="507DCBE2" w:rsidR="005C512F" w:rsidRDefault="005C512F" w:rsidP="005C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color w:val="000000"/>
          <w:sz w:val="20"/>
          <w:szCs w:val="20"/>
        </w:rPr>
      </w:pPr>
      <w:bookmarkStart w:id="0" w:name="_GoBack"/>
      <w:r>
        <w:rPr>
          <w:rFonts w:ascii="SansSerif" w:hAnsi="SansSerif" w:cs="SansSerif"/>
          <w:color w:val="000000"/>
          <w:sz w:val="20"/>
          <w:szCs w:val="20"/>
        </w:rPr>
        <w:t>Formulario para la presentación</w:t>
      </w:r>
      <w:r w:rsidR="00292229">
        <w:rPr>
          <w:rFonts w:ascii="SansSerif" w:hAnsi="SansSerif" w:cs="SansSerif"/>
          <w:color w:val="000000"/>
          <w:sz w:val="20"/>
          <w:szCs w:val="20"/>
        </w:rPr>
        <w:t xml:space="preserve"> de Proyectos de Investigación y</w:t>
      </w:r>
      <w:r>
        <w:rPr>
          <w:rFonts w:ascii="SansSerif" w:hAnsi="SansSerif" w:cs="SansSerif"/>
          <w:color w:val="000000"/>
          <w:sz w:val="20"/>
          <w:szCs w:val="20"/>
        </w:rPr>
        <w:t xml:space="preserve"> </w:t>
      </w:r>
      <w:r w:rsidR="00D24BCD">
        <w:rPr>
          <w:rFonts w:ascii="SansSerif" w:hAnsi="SansSerif" w:cs="SansSerif"/>
          <w:color w:val="000000"/>
          <w:sz w:val="20"/>
          <w:szCs w:val="20"/>
        </w:rPr>
        <w:t xml:space="preserve">Desarrollo </w:t>
      </w:r>
      <w:r w:rsidR="00D24BCD" w:rsidRPr="00D24BCD">
        <w:rPr>
          <w:rFonts w:ascii="SansSerif" w:hAnsi="SansSerif" w:cs="SansSerif"/>
          <w:color w:val="000000"/>
          <w:sz w:val="20"/>
          <w:szCs w:val="20"/>
        </w:rPr>
        <w:t>Interdisciplinarios</w:t>
      </w:r>
      <w:r w:rsidR="00D24BCD">
        <w:rPr>
          <w:rFonts w:ascii="SansSerif" w:hAnsi="SansSerif" w:cs="SansSerif"/>
          <w:color w:val="000000"/>
          <w:sz w:val="20"/>
          <w:szCs w:val="20"/>
        </w:rPr>
        <w:t xml:space="preserve"> </w:t>
      </w:r>
      <w:r w:rsidR="00292229">
        <w:rPr>
          <w:rFonts w:ascii="SansSerif" w:hAnsi="SansSerif" w:cs="SansSerif"/>
          <w:color w:val="000000"/>
          <w:sz w:val="20"/>
          <w:szCs w:val="20"/>
        </w:rPr>
        <w:t>2021</w:t>
      </w:r>
    </w:p>
    <w:bookmarkEnd w:id="0"/>
    <w:p w14:paraId="7FD09761" w14:textId="77777777" w:rsidR="007D285E" w:rsidRDefault="007D285E" w:rsidP="007D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ansSerif" w:hAnsi="SansSerif" w:cs="SansSerif"/>
          <w:b/>
          <w:bCs/>
          <w:color w:val="000000"/>
          <w:sz w:val="20"/>
          <w:szCs w:val="20"/>
        </w:rPr>
      </w:pPr>
    </w:p>
    <w:p w14:paraId="77BCA839" w14:textId="10315E14" w:rsidR="007824EA" w:rsidRDefault="007D285E" w:rsidP="00782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D285E">
        <w:rPr>
          <w:rFonts w:ascii="Arial" w:hAnsi="Arial" w:cs="Arial"/>
          <w:b/>
          <w:bCs/>
          <w:color w:val="000000"/>
          <w:sz w:val="20"/>
          <w:szCs w:val="20"/>
        </w:rPr>
        <w:t>Identificación del proyecto</w:t>
      </w:r>
    </w:p>
    <w:p w14:paraId="1FCDBF59" w14:textId="77777777" w:rsidR="007824EA" w:rsidRDefault="007824EA" w:rsidP="007824E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50F2EBD9" w14:textId="1EB27E22" w:rsidR="007824EA" w:rsidRPr="003D4305" w:rsidRDefault="007824EA" w:rsidP="007824EA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/>
          <w:color w:val="000000"/>
          <w:sz w:val="20"/>
          <w:szCs w:val="20"/>
        </w:rPr>
      </w:pPr>
      <w:r w:rsidRPr="003D4305">
        <w:rPr>
          <w:rFonts w:ascii="Arial" w:hAnsi="Arial" w:cs="Arial"/>
          <w:b/>
          <w:color w:val="000000"/>
          <w:sz w:val="20"/>
          <w:szCs w:val="20"/>
        </w:rPr>
        <w:t>Unidad</w:t>
      </w:r>
      <w:r w:rsidR="003D4305" w:rsidRPr="003D4305">
        <w:rPr>
          <w:rFonts w:ascii="Arial" w:hAnsi="Arial" w:cs="Arial"/>
          <w:b/>
          <w:color w:val="000000"/>
          <w:sz w:val="20"/>
          <w:szCs w:val="20"/>
        </w:rPr>
        <w:t>/es</w:t>
      </w:r>
      <w:r w:rsidRPr="003D4305">
        <w:rPr>
          <w:rFonts w:ascii="Arial" w:hAnsi="Arial" w:cs="Arial"/>
          <w:b/>
          <w:color w:val="000000"/>
          <w:sz w:val="20"/>
          <w:szCs w:val="20"/>
        </w:rPr>
        <w:t xml:space="preserve"> académica</w:t>
      </w:r>
      <w:r w:rsidR="003D4305">
        <w:rPr>
          <w:rFonts w:ascii="Arial" w:hAnsi="Arial" w:cs="Arial"/>
          <w:b/>
          <w:color w:val="000000"/>
          <w:sz w:val="20"/>
          <w:szCs w:val="20"/>
        </w:rPr>
        <w:t>/s</w:t>
      </w:r>
      <w:r w:rsidRPr="003D4305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0C9C617A" w14:textId="77777777" w:rsidR="007D285E" w:rsidRPr="007D285E" w:rsidRDefault="007D285E" w:rsidP="007D285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13C06F6" w14:textId="2879E4BD" w:rsidR="002929C8" w:rsidRPr="00645D49" w:rsidRDefault="00CC655E" w:rsidP="00645D4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  <w:sz w:val="20"/>
          <w:szCs w:val="20"/>
        </w:rPr>
      </w:pPr>
      <w:r w:rsidRPr="004F3534">
        <w:rPr>
          <w:rFonts w:ascii="Arial" w:hAnsi="Arial" w:cs="Arial"/>
          <w:b/>
          <w:color w:val="000000"/>
          <w:sz w:val="20"/>
          <w:szCs w:val="20"/>
        </w:rPr>
        <w:t>1</w:t>
      </w:r>
      <w:r w:rsidR="002929C8" w:rsidRPr="004F3534">
        <w:rPr>
          <w:rFonts w:ascii="Arial" w:hAnsi="Arial" w:cs="Arial"/>
          <w:b/>
          <w:color w:val="000000"/>
          <w:sz w:val="20"/>
          <w:szCs w:val="20"/>
        </w:rPr>
        <w:t>.</w:t>
      </w:r>
      <w:r w:rsidR="00645D49" w:rsidRPr="004F3534">
        <w:rPr>
          <w:rFonts w:ascii="Arial" w:hAnsi="Arial" w:cs="Arial"/>
          <w:b/>
          <w:color w:val="000000"/>
          <w:sz w:val="20"/>
          <w:szCs w:val="20"/>
        </w:rPr>
        <w:t xml:space="preserve"> Área temática:</w:t>
      </w:r>
      <w:r w:rsidR="007D285E" w:rsidRPr="004F3534">
        <w:rPr>
          <w:rFonts w:ascii="Arial" w:hAnsi="Arial" w:cs="Arial"/>
          <w:b/>
          <w:color w:val="000000"/>
          <w:sz w:val="20"/>
          <w:szCs w:val="20"/>
        </w:rPr>
        <w:t xml:space="preserve"> (PICTI-IPR)</w:t>
      </w:r>
      <w:r w:rsidR="00D64FC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2929C8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96067451"/>
          <w:placeholder>
            <w:docPart w:val="9801204D62C347358C17C19A5519F855"/>
          </w:placeholder>
          <w15:color w:val="000000"/>
          <w:dropDownList>
            <w:listItem w:displayText="SELECCIONAR" w:value="SELECCIONAR"/>
            <w:listItem w:displayText="1 - DESARROLLO HUMANO" w:value="1 - DESARROLLO HUMANO"/>
            <w:listItem w:displayText="2 -EDUCACIÓN Y CULTURA" w:value="2 -EDUCACIÓN Y CULTURA"/>
            <w:listItem w:displayText="3 -SEGURIDAD ALIMENTARIA" w:value="3 -SEGURIDAD ALIMENTARIA"/>
            <w:listItem w:displayText="4 - AMBIENTE Y DESARROLLO SUSTENTABLE" w:value="4 - AMBIENTE Y DESARROLLO SUSTENTABLE"/>
            <w:listItem w:displayText="5 - ENERGÍA, MATERIALES Y TECNOLOGÍAS" w:value="5 - ENERGÍA, MATERIALES Y TECNOLOGÍAS"/>
            <w:listItem w:displayText="6 - SALUD PÚBLICA" w:value="6 - SALUD PÚBLICA"/>
          </w:dropDownList>
        </w:sdtPr>
        <w:sdtEndPr/>
        <w:sdtContent>
          <w:r w:rsidR="004F3534">
            <w:rPr>
              <w:rFonts w:ascii="Arial" w:hAnsi="Arial" w:cs="Arial"/>
              <w:color w:val="000000"/>
              <w:sz w:val="20"/>
              <w:szCs w:val="20"/>
            </w:rPr>
            <w:t>3 -SEGURIDAD ALIMENTARIA</w:t>
          </w:r>
        </w:sdtContent>
      </w:sdt>
    </w:p>
    <w:p w14:paraId="76E3BBB1" w14:textId="77777777" w:rsidR="007D285E" w:rsidRPr="006D542D" w:rsidRDefault="007D285E" w:rsidP="006D542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9A47B93" w14:textId="35711A71" w:rsidR="00150D0D" w:rsidRPr="002929C8" w:rsidRDefault="00CC655E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F3534">
        <w:rPr>
          <w:rFonts w:ascii="Arial" w:hAnsi="Arial" w:cs="Arial"/>
          <w:b/>
          <w:color w:val="000000"/>
          <w:sz w:val="20"/>
          <w:szCs w:val="20"/>
        </w:rPr>
        <w:t>2</w:t>
      </w:r>
      <w:r w:rsidR="002929C8" w:rsidRPr="004F3534">
        <w:rPr>
          <w:rFonts w:ascii="Arial" w:hAnsi="Arial" w:cs="Arial"/>
          <w:b/>
          <w:color w:val="000000"/>
          <w:sz w:val="20"/>
          <w:szCs w:val="20"/>
        </w:rPr>
        <w:t>.</w:t>
      </w:r>
      <w:r w:rsidR="00645D49" w:rsidRPr="004F3534">
        <w:rPr>
          <w:rFonts w:ascii="Arial" w:hAnsi="Arial" w:cs="Arial"/>
          <w:b/>
          <w:color w:val="000000"/>
          <w:sz w:val="20"/>
          <w:szCs w:val="20"/>
        </w:rPr>
        <w:t xml:space="preserve"> Línea Prioritaria</w:t>
      </w:r>
      <w:r w:rsidR="007D285E" w:rsidRPr="004F3534">
        <w:rPr>
          <w:rFonts w:ascii="Arial" w:hAnsi="Arial" w:cs="Arial"/>
          <w:b/>
          <w:color w:val="000000"/>
          <w:sz w:val="20"/>
          <w:szCs w:val="20"/>
        </w:rPr>
        <w:t>: (PICTI-IPR)</w:t>
      </w:r>
      <w:r w:rsidR="00780B2C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403FC">
        <w:rPr>
          <w:rFonts w:ascii="Arial" w:hAnsi="Arial" w:cs="Arial"/>
          <w:color w:val="000000"/>
          <w:sz w:val="20"/>
          <w:szCs w:val="20"/>
        </w:rPr>
        <w:t xml:space="preserve"> 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873727454"/>
          <w:placeholder>
            <w:docPart w:val="A19CF29ED5374B2796437E60EF9EA5F2"/>
          </w:placeholder>
          <w15:color w:val="000000"/>
          <w:dropDownList>
            <w:listItem w:displayText="SELECCIONAR" w:value="SELECCIONAR"/>
            <w:listItem w:displayText="1.1 - Desarrollo Institucional y Social " w:value="1.1 - Desarrollo Institucional y Social "/>
            <w:listItem w:displayText="1.2 - Procesos Económicos y Responsabilidad Social " w:value="1.2 - Procesos Económicos y Responsabilidad Social "/>
            <w:listItem w:displayText="1.3 - Desarrollo Local Regional y Territorial " w:value="1.3 - Desarrollo Local Regional y Territorial "/>
            <w:listItem w:displayText="1.4 - Políticas Públicas, Derechos, Ética " w:value="1.4 - Políticas Públicas, Derechos, Ética "/>
            <w:listItem w:displayText="1.5 - Protección de Grupos Vulnerables, Derechos Humanos y Acceso a la Justicia " w:value="1.5 - Protección de Grupos Vulnerables, Derechos Humanos y Acceso a la Justicia "/>
            <w:listItem w:displayText="1.6 - Seguridad y criminalística " w:value="1.6 - Seguridad y criminalística "/>
            <w:listItem w:displayText="1.7 - Cuestión Social y contextos sociopolíticos " w:value="1.7 - Cuestión Social y contextos sociopolíticos "/>
            <w:listItem w:displayText="1.8 - Nuevas Subjetividades y Conflicto Social " w:value="1.8 - Nuevas Subjetividades y Conflicto Social "/>
            <w:listItem w:displayText="1.9 - Género, Cuerpos y Diversidad " w:value="1.9 - Género, Cuerpos y Diversidad "/>
            <w:listItem w:displayText="1.10 - Estudios Filosóficos sobre Problemas Contemporáneos" w:value="1.10 - Estudios Filosóficos sobre Problemas Contemporáneos"/>
            <w:listItem w:displayText="1.11 - Hábitat, Salud y Calidad de Vida " w:value="1.11 - Hábitat, Salud y Calidad de Vida "/>
            <w:listItem w:displayText="1.12 - Cuidado Profesional de la Salud " w:value="1.12 - Cuidado Profesional de la Salud "/>
            <w:listItem w:displayText="2.1 - Diseño y Evaluación de Políticas Educativas " w:value="2.1 - Diseño y Evaluación de Políticas Educativas "/>
            <w:listItem w:displayText="2.2 - Estudios Sociales y cognitivos del Lenguaje " w:value="2.2 - Estudios Sociales y cognitivos del Lenguaje "/>
            <w:listItem w:displayText="2.3 - Configuración de Didácticas Especiales " w:value="2.3 - Configuración de Didácticas Especiales "/>
            <w:listItem w:displayText="2.4 - Instituciones Educativas Formales y No Formales " w:value="2.4 - Instituciones Educativas Formales y No Formales "/>
            <w:listItem w:displayText="2.5 - Modalidades Educativas en el contexto regional " w:value="2.5 - Modalidades Educativas en el contexto regional "/>
            <w:listItem w:displayText="2.6 - Problemáticas de la Educación Superior " w:value="2.6 - Problemáticas de la Educación Superior "/>
            <w:listItem w:displayText="2.7 - Demandas y alternativas para la formación Docente y Profesional " w:value="2.7 - Demandas y alternativas para la formación Docente y Profesional "/>
            <w:listItem w:displayText="2.8 - Educación en Ciencias y Tecnologías " w:value="2.8 - Educación en Ciencias y Tecnologías "/>
            <w:listItem w:displayText="2.9 - Innovación y Tecnología Educativa " w:value="2.9 - Innovación y Tecnología Educativa "/>
            <w:listItem w:displayText="2.10 - Educación a Distancia " w:value="2.10 - Educación a Distancia "/>
            <w:listItem w:displayText="2.11 - Inclusión/Exclusión Educativa " w:value="2.11 - Inclusión/Exclusión Educativa "/>
            <w:listItem w:displayText="2.12 - Historia Regional y Latinoamericana " w:value="2.12 - Historia Regional y Latinoamericana "/>
            <w:listItem w:displayText="2.13 - Patrimonio, Arte y Cultura " w:value="2.13 - Patrimonio, Arte y Cultura "/>
            <w:listItem w:displayText="2.14 -Arqueología " w:value="2.14 -Arqueología "/>
            <w:listItem w:displayText="3.1 - Calidad y seguridad alimentaria " w:value="3.1 - Calidad y seguridad alimentaria "/>
            <w:listItem w:displayText="3.2 - Productos Naturales " w:value="3.2 - Productos Naturales "/>
            <w:listItem w:displayText="3.3 - Procesamiento de Alimentos. " w:value="3.3 - Procesamiento de Alimentos. "/>
            <w:listItem w:displayText="3.4 - Procesamiento de Recursos Naturales y Agregado de Valor " w:value="3.4 - Procesamiento de Recursos Naturales y Agregado de Valor "/>
            <w:listItem w:displayText="3.5 - Producción de Alimentos de interés Regional " w:value="3.5 - Producción de Alimentos de interés Regional "/>
            <w:listItem w:displayText="3.6 - Alimentos tradicionales y ancestrales con pertinencia cultural. Agregado de valor en origen " w:value="3.6 - Alimentos tradicionales y ancestrales con pertinencia cultural. Agregado de valor en origen "/>
            <w:listItem w:displayText="3.7 - Calidad del agua para consumo humano, uso en las huertas y en la cadena de suministro de alimentos " w:value="3.7 - Calidad del agua para consumo humano, uso en las huertas y en la cadena de suministro de alimentos "/>
            <w:listItem w:displayText="3.8 - Pérdidas y desperdicios de Alimentos " w:value="3.8 - Pérdidas y desperdicios de Alimentos "/>
            <w:listItem w:displayText="3.9 - Educación nutricional. Etiquetado nutricional " w:value="3.9 - Educación nutricional. Etiquetado nutricional "/>
            <w:listItem w:displayText="3.10 - Ambientes alimentarios saludables. Escuela y Comunidad " w:value="3.10 - Ambientes alimentarios saludables. Escuela y Comunidad "/>
            <w:listItem w:displayText="3.11 - Gestión de seguridad alimentaria " w:value="3.11 - Gestión de seguridad alimentaria "/>
            <w:listItem w:displayText="4.1 - Biodiversidad regional y Recursos Naturales y/o Ambientales " w:value="4.1 - Biodiversidad regional y Recursos Naturales y/o Ambientales "/>
            <w:listItem w:displayText="4.2 - Problemáticas Ambientales de los modelos de desarrollo " w:value="4.2 - Problemáticas Ambientales de los modelos de desarrollo "/>
            <w:listItem w:displayText="4.3 - Desarrollo Territorial " w:value="4.3 - Desarrollo Territorial "/>
            <w:listItem w:displayText="4.4 - Agroindustria. Producción agropecuaria tradicional y no tradicional " w:value="4.4 - Agroindustria. Producción agropecuaria tradicional y no tradicional "/>
            <w:listItem w:displayText="4.5 - Recursos Naturales y Sustentabilidad de los Sistemas de Producción " w:value="4.5 - Recursos Naturales y Sustentabilidad de los Sistemas de Producción "/>
            <w:listItem w:displayText="4.6 - Transformación de Recursos Naturales en Productos Industriales de Alto Valor Agregado " w:value="4.6 - Transformación de Recursos Naturales en Productos Industriales de Alto Valor Agregado "/>
            <w:listItem w:displayText="4.7 - Restauración de Ambientes Degradados. " w:value="4.7 - Restauración de Ambientes Degradados. "/>
            <w:listItem w:displayText="4.8 - Recuperación y Reciclado de Residuos " w:value="4.8 - Recuperación y Reciclado de Residuos "/>
            <w:listItem w:displayText="4.9 - Evaluación, Comunicación y Gestión del Riesgo " w:value="4.9 - Evaluación, Comunicación y Gestión del Riesgo "/>
            <w:listItem w:displayText="5.1 - Energías Renovables " w:value="5.1 - Energías Renovables "/>
            <w:listItem w:displayText="5.2 - Uso Racional y Eficiente de la Energía " w:value="5.2 - Uso Racional y Eficiente de la Energía "/>
            <w:listItem w:displayText="5.3 - Nano materiales y Nanotecnologías " w:value="5.3 - Nano materiales y Nanotecnologías "/>
            <w:listItem w:displayText="5.4 - Alternativas de cultivos energéticos y procesos para la producción de biocombustibles de segunda generación " w:value="5.4 - Alternativas de cultivos energéticos y procesos para la producción de biocombustibles de segunda generación "/>
            <w:listItem w:displayText="5.5 - Plataformas Tecnológicas." w:value="5.5 - Plataformas Tecnológicas."/>
            <w:listItem w:displayText="5.6 - Tecnologías para la Salud y Calidad de Vida." w:value="5.6 - Tecnologías para la Salud y Calidad de Vida."/>
            <w:listItem w:displayText="6.1 - Estrategias para el abordaje de problemáticas de salud pública en poblaciones vulnerables. " w:value="6.1 - Estrategias para el abordaje de problemáticas de salud pública en poblaciones vulnerables. "/>
            <w:listItem w:displayText="6.2 - Salud materno-infantil. " w:value="6.2 - Salud materno-infantil. "/>
            <w:listItem w:displayText="6.3 - Crecimiento y desarrollo infantil. " w:value="6.3 - Crecimiento y desarrollo infantil. "/>
            <w:listItem w:displayText="6.4 - Una salud (One health). " w:value="6.4 - Una salud (One health). "/>
            <w:listItem w:displayText="6.5 - Nutrición y alimentación. " w:value="6.5 - Nutrición y alimentación. "/>
            <w:listItem w:displayText="6.6 - Epidemiología de enfermedades infecciosas. " w:value="6.6 - Epidemiología de enfermedades infecciosas. "/>
            <w:listItem w:displayText="6.7 - Informatización y manejo de datos de salud. " w:value="6.7 - Informatización y manejo de datos de salud. "/>
            <w:listItem w:displayText="6.8 - Control y monitoreo de la salud. " w:value="6.8 - Control y monitoreo de la salud. "/>
            <w:listItem w:displayText="6.9 - Telemedicina." w:value="6.9 - Telemedicina."/>
          </w:dropDownList>
        </w:sdtPr>
        <w:sdtEndPr/>
        <w:sdtContent>
          <w:r w:rsidR="004F3534">
            <w:rPr>
              <w:rFonts w:ascii="Arial" w:hAnsi="Arial" w:cs="Arial"/>
              <w:color w:val="000000"/>
              <w:sz w:val="20"/>
              <w:szCs w:val="20"/>
            </w:rPr>
            <w:t xml:space="preserve">2.11 - Inclusión/Exclusión Educativa </w:t>
          </w:r>
        </w:sdtContent>
      </w:sdt>
    </w:p>
    <w:p w14:paraId="6F2EA896" w14:textId="77777777" w:rsidR="006D542D" w:rsidRDefault="006D542D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4FBC55FB" w14:textId="05A71C4C" w:rsidR="00780B2C" w:rsidRDefault="00CC655E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F3534">
        <w:rPr>
          <w:rFonts w:ascii="Arial" w:hAnsi="Arial" w:cs="Arial"/>
          <w:b/>
          <w:color w:val="000000"/>
          <w:sz w:val="20"/>
          <w:szCs w:val="20"/>
        </w:rPr>
        <w:t>3</w:t>
      </w:r>
      <w:r w:rsidR="00780B2C" w:rsidRPr="004F3534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4239A0" w:rsidRPr="004F3534">
        <w:rPr>
          <w:rFonts w:ascii="Arial" w:hAnsi="Arial" w:cs="Arial"/>
          <w:b/>
          <w:color w:val="000000"/>
          <w:sz w:val="20"/>
          <w:szCs w:val="20"/>
        </w:rPr>
        <w:t>Objetivos de Desarrollo Sostenible:</w:t>
      </w:r>
      <w:r w:rsidR="006D542D" w:rsidRPr="004F3534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4239A0" w:rsidRPr="004F353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81122215"/>
          <w:placeholder>
            <w:docPart w:val="1CEBCA35B3E54F80B1B707D1D8BD39E4"/>
          </w:placeholder>
          <w15:color w:val="000000"/>
          <w:dropDownList>
            <w:listItem w:displayText="SELECCIONAR" w:value="SELECCIONAR"/>
            <w:listItem w:displayText="Objetivo 1- Poner fin a la pobreza en todas sus formas en todo el mundo" w:value="Objetivo 1- Poner fin a la pobreza en todas sus formas en todo el mundo"/>
            <w:listItem w:displayText="Objetivo 2- Poner fin al hambre, lograr la seguridad alimentaria y la mejora de la nutrición y promover la agricultura sostenible" w:value="Objetivo 2- Poner fin al hambre, lograr la seguridad alimentaria y la mejora de la nutrición y promover la agricultura sostenible"/>
            <w:listItem w:displayText="Objetivo 3- Garantizar una vida sana y promover el bienestar para todos en todas las edades" w:value="Objetivo 3- Garantizar una vida sana y promover el bienestar para todos en todas las edades"/>
            <w:listItem w:displayText="Objetivo 4- Garantizar una educación inclusiva, equitativa y de calidad y promover oportunidades de aprendizaje durante toda la vida de todos" w:value="Objetivo 4- Garantizar una educación inclusiva, equitativa y de calidad y promover oportunidades de aprendizaje durante toda la vida de todos"/>
            <w:listItem w:displayText="Objetivo 5- Lograr la igualdad entre los géneros y empoderar a todas las mujeres y las niñas" w:value="Objetivo 5- Lograr la igualdad entre los géneros y empoderar a todas las mujeres y las niñas"/>
            <w:listItem w:displayText="Objetivo 6- Garantizar la disponibilidad de agua y su gestión sostenible y el saneamiento para todos" w:value="Objetivo 6- Garantizar la disponibilidad de agua y su gestión sostenible y el saneamiento para todos"/>
            <w:listItem w:displayText="Objetivo 7- Garantizar el acceso a una energía asequible, segura, sostenible y moderna para todos" w:value="Objetivo 7- Garantizar el acceso a una energía asequible, segura, sostenible y moderna para todos"/>
            <w:listItem w:displayText="Objetivo 8. Promover el crecimiento económico sostenido, inclusivo y sostenible, el empleo pleno y productivo y el trabajo decente para todos." w:value="Objetivo 8. Promover el crecimiento económico sostenido, inclusivo y sostenible, el empleo pleno y productivo y el trabajo decente para todos."/>
            <w:listItem w:displayText="Objetivo 9. Construir infraestructuras resilientes, promover la  industrialización inclusiva y sostenible, y fomentar la innovación." w:value="Objetivo 9. Construir infraestructuras resilientes, promover la  industrialización inclusiva y sostenible, y fomentar la innovación."/>
            <w:listItem w:displayText="Objetivo 10. Reducir la desigualdad en los países y  entre ellos" w:value="Objetivo 10. Reducir la desigualdad en los países y  entre ellos"/>
            <w:listItem w:displayText="Objetivo 11. Lograr que las ciudades y los asentamientos humanos sean inclusivos, seguros, resilientes y sostenibles" w:value="Objetivo 11. Lograr que las ciudades y los asentamientos humanos sean inclusivos, seguros, resilientes y sostenibles"/>
            <w:listItem w:displayText="Objetivo 12. Garantizar modalidades de consumo y producción sostenibles" w:value="Objetivo 12. Garantizar modalidades de consumo y producción sostenibles"/>
            <w:listItem w:displayText="Objetivo 13. Adoptar medidas urgentes para combatir el cambio climático y sus efectos" w:value="Objetivo 13. Adoptar medidas urgentes para combatir el cambio climático y sus efectos"/>
            <w:listItem w:displayText="Objetivo 14. Conservar y utilizar en forma sostenible los océanos, los mares y los recursos marinos para el desarrollo sostenible" w:value="Objetivo 14. Conservar y utilizar en forma sostenible los océanos, los mares y los recursos marinos para el desarrollo sostenible"/>
            <w:listItem w:displayText="Objetivo 15. Proteger, restablecer y promover el uso sostenible de los ecosistemas  terrestres, gestionar sosteniblemente los bosques, luchar contra la desertificación, detener e invertir la degradación de las tierras y detener la pérdida de la biodiversid" w:value="Objetivo 15. Proteger, restablecer y promover el uso sostenible de los ecosistemas  terrestres, gestionar sosteniblemente los bosques, luchar contra la desertificación, detener e invertir la degradación de las tierras y detener la pérdida de la biodiversid"/>
            <w:listItem w:displayText="Objetivo 16. Promover sociedades pacíficas e inclusivas para el desarrollo sostenible, facilitar el acceso a la justicia para todos y construir a todos los niveles instituciones eficaces e inclusivas que rindan cuentas" w:value="Objetivo 16. Promover sociedades pacíficas e inclusivas para el desarrollo sostenible, facilitar el acceso a la justicia para todos y construir a todos los niveles instituciones eficaces e inclusivas que rindan cuentas"/>
            <w:listItem w:displayText="Objetivo 17. Fortalecer los medios de implementación y revitalizar la Alianza Mundial para el Desarrollo Sostenible" w:value="Objetivo 17. Fortalecer los medios de implementación y revitalizar la Alianza Mundial para el Desarrollo Sostenible"/>
          </w:dropDownList>
        </w:sdtPr>
        <w:sdtEndPr/>
        <w:sdtContent>
          <w:r w:rsidR="004F3534">
            <w:rPr>
              <w:rFonts w:ascii="Arial" w:hAnsi="Arial" w:cs="Arial"/>
              <w:color w:val="000000"/>
              <w:sz w:val="20"/>
              <w:szCs w:val="20"/>
            </w:rPr>
            <w:t>Objetivo 13. Adoptar medidas urgentes para combatir el cambio climático y sus efectos</w:t>
          </w:r>
        </w:sdtContent>
      </w:sdt>
    </w:p>
    <w:p w14:paraId="5A7326E8" w14:textId="77777777" w:rsidR="006D542D" w:rsidRDefault="006D542D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56258899" w14:textId="3B7D7C7D" w:rsidR="007D285E" w:rsidRPr="002929C8" w:rsidRDefault="00CC655E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F3534">
        <w:rPr>
          <w:rFonts w:ascii="Arial" w:hAnsi="Arial" w:cs="Arial"/>
          <w:b/>
          <w:color w:val="000000"/>
          <w:sz w:val="20"/>
          <w:szCs w:val="20"/>
        </w:rPr>
        <w:t>4</w:t>
      </w:r>
      <w:r w:rsidR="002929C8" w:rsidRPr="004F3534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7D285E" w:rsidRPr="004F3534">
        <w:rPr>
          <w:rFonts w:ascii="Arial" w:hAnsi="Arial" w:cs="Arial"/>
          <w:b/>
          <w:color w:val="000000"/>
          <w:sz w:val="20"/>
          <w:szCs w:val="20"/>
        </w:rPr>
        <w:t>Campo de Aplicación:</w:t>
      </w:r>
      <w:r w:rsidR="00126961">
        <w:rPr>
          <w:rFonts w:ascii="Arial" w:hAnsi="Arial" w:cs="Arial"/>
          <w:color w:val="000000"/>
          <w:sz w:val="20"/>
          <w:szCs w:val="20"/>
        </w:rPr>
        <w:t xml:space="preserve"> </w:t>
      </w:r>
      <w:r w:rsidR="00B75A2D">
        <w:rPr>
          <w:rFonts w:ascii="Arial" w:hAnsi="Arial" w:cs="Arial"/>
          <w:color w:val="000000"/>
          <w:sz w:val="20"/>
          <w:szCs w:val="20"/>
        </w:rPr>
        <w:t xml:space="preserve">     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074937554"/>
          <w:placeholder>
            <w:docPart w:val="A2E6092376EF425D8556F62694DC603D"/>
          </w:placeholder>
          <w15:color w:val="000000"/>
          <w:dropDownList>
            <w:listItem w:displayText="SELECCIONAR" w:value="SELECCIONAR"/>
            <w:listItem w:displayText="1 - Ciencias Naturales y Exactas" w:value="1 - Ciencias Naturales y Exactas"/>
            <w:listItem w:displayText="2 -  Ingeniería y Tecnología" w:value="2 -  Ingeniería y Tecnología"/>
            <w:listItem w:displayText="3 - Ciencias Médicas" w:value="3 - Ciencias Médicas"/>
            <w:listItem w:displayText="4 - Ciencias Agrícolas y Veterinarias" w:value="4 - Ciencias Agrícolas y Veterinarias"/>
            <w:listItem w:displayText="5 - Ciencias Sociales" w:value="5 - Ciencias Sociales"/>
            <w:listItem w:displayText="6 - Humanidades y Arte" w:value="6 - Humanidades y Arte"/>
          </w:dropDownList>
        </w:sdtPr>
        <w:sdtEndPr/>
        <w:sdtContent>
          <w:r w:rsidR="004F3534">
            <w:rPr>
              <w:rFonts w:ascii="Arial" w:hAnsi="Arial" w:cs="Arial"/>
              <w:color w:val="000000"/>
              <w:sz w:val="20"/>
              <w:szCs w:val="20"/>
            </w:rPr>
            <w:t>5 - Ciencias Sociales</w:t>
          </w:r>
        </w:sdtContent>
      </w:sdt>
    </w:p>
    <w:p w14:paraId="1FF14E1F" w14:textId="77777777" w:rsidR="006D542D" w:rsidRDefault="006D542D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8F63962" w14:textId="25C85958" w:rsidR="007D285E" w:rsidRPr="002929C8" w:rsidRDefault="00CC655E" w:rsidP="002929C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4F3534">
        <w:rPr>
          <w:rFonts w:ascii="Arial" w:hAnsi="Arial" w:cs="Arial"/>
          <w:b/>
          <w:color w:val="000000"/>
          <w:sz w:val="20"/>
          <w:szCs w:val="20"/>
        </w:rPr>
        <w:t>5</w:t>
      </w:r>
      <w:r w:rsidR="002929C8" w:rsidRPr="004F3534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7D285E" w:rsidRPr="004F3534">
        <w:rPr>
          <w:rFonts w:ascii="Arial" w:hAnsi="Arial" w:cs="Arial"/>
          <w:b/>
          <w:color w:val="000000"/>
          <w:sz w:val="20"/>
          <w:szCs w:val="20"/>
        </w:rPr>
        <w:t>Objetivo Socioeconómico</w:t>
      </w:r>
      <w:r w:rsidR="00126961" w:rsidRPr="004F3534">
        <w:rPr>
          <w:rFonts w:ascii="Arial" w:hAnsi="Arial" w:cs="Arial"/>
          <w:b/>
          <w:color w:val="000000"/>
          <w:sz w:val="20"/>
          <w:szCs w:val="20"/>
        </w:rPr>
        <w:t>:</w:t>
      </w:r>
      <w:r w:rsidR="00126961">
        <w:rPr>
          <w:rFonts w:ascii="Arial" w:hAnsi="Arial" w:cs="Arial"/>
          <w:color w:val="000000"/>
          <w:sz w:val="20"/>
          <w:szCs w:val="20"/>
        </w:rPr>
        <w:t xml:space="preserve"> </w:t>
      </w:r>
      <w:r w:rsidR="009D7D83">
        <w:rPr>
          <w:rFonts w:ascii="Arial" w:hAnsi="Arial" w:cs="Arial"/>
          <w:color w:val="000000"/>
          <w:sz w:val="20"/>
          <w:szCs w:val="20"/>
        </w:rPr>
        <w:t xml:space="preserve"> 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768422554"/>
          <w:placeholder>
            <w:docPart w:val="54D59362E38C40379F016D4B9CB8D3D5"/>
          </w:placeholder>
          <w15:color w:val="000000"/>
          <w:dropDownList>
            <w:listItem w:displayText="SELECCIONAR" w:value="SELECCIONAR"/>
            <w:listItem w:displayText="1 - Exploración Y Explotación De La Tierra" w:value="1 - Exploración Y Explotación De La Tierra"/>
            <w:listItem w:displayText="2 - Medio Ambiente" w:value="2 - Medio Ambiente"/>
            <w:listItem w:displayText="3 - Exploración Y Explotación Del Espacio" w:value="3 - Exploración Y Explotación Del Espacio"/>
            <w:listItem w:displayText="4 - Transporte, Telecomunicación Y Otras    Infraestructuras" w:value="4 - Transporte, Telecomunicación Y Otras    Infraestructuras"/>
            <w:listItem w:displayText="5 - Energía" w:value="5 - Energía"/>
            <w:listItem w:displayText="6 - Producción Y Tecnología Industrial" w:value="6 - Producción Y Tecnología Industrial"/>
            <w:listItem w:displayText="7 - Salud" w:value="7 - Salud"/>
            <w:listItem w:displayText="8 - Agricultura" w:value="8 - Agricultura"/>
            <w:listItem w:displayText="9 - Educación" w:value="9 - Educación"/>
            <w:listItem w:displayText="10 - Cultura, Recreación, Religión Y Medios De Comunicación." w:value="10 - Cultura, Recreación, Religión Y Medios De Comunicación."/>
            <w:listItem w:displayText="11 - Estructura, Procesos Y Sistemas Políticos Y Sociales." w:value="11 - Estructura, Procesos Y Sistemas Políticos Y Sociales."/>
            <w:listItem w:displayText="12 - Producción General Del Conocimiento." w:value="12 - Producción General Del Conocimiento."/>
            <w:listItem w:displayText="13 - Defensa" w:value="13 - Defensa"/>
          </w:dropDownList>
        </w:sdtPr>
        <w:sdtEndPr/>
        <w:sdtContent>
          <w:r w:rsidR="004F3534">
            <w:rPr>
              <w:rFonts w:ascii="Arial" w:hAnsi="Arial" w:cs="Arial"/>
              <w:color w:val="000000"/>
              <w:sz w:val="20"/>
              <w:szCs w:val="20"/>
            </w:rPr>
            <w:t>11 - Estructura, Procesos Y Sistemas Políticos Y Sociales.</w:t>
          </w:r>
        </w:sdtContent>
      </w:sdt>
    </w:p>
    <w:sectPr w:rsidR="007D285E" w:rsidRPr="002929C8" w:rsidSect="00814783">
      <w:headerReference w:type="default" r:id="rId8"/>
      <w:footerReference w:type="default" r:id="rId9"/>
      <w:pgSz w:w="11906" w:h="16838"/>
      <w:pgMar w:top="567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851D" w14:textId="77777777" w:rsidR="00CF0EE5" w:rsidRDefault="00CF0EE5" w:rsidP="0025381C">
      <w:pPr>
        <w:spacing w:after="0" w:line="240" w:lineRule="auto"/>
      </w:pPr>
      <w:r>
        <w:separator/>
      </w:r>
    </w:p>
  </w:endnote>
  <w:endnote w:type="continuationSeparator" w:id="0">
    <w:p w14:paraId="60AF6E55" w14:textId="77777777" w:rsidR="00CF0EE5" w:rsidRDefault="00CF0EE5" w:rsidP="0025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57CA" w14:textId="0353E1E6" w:rsidR="00BF1928" w:rsidRDefault="00BF1928" w:rsidP="00F2521E">
    <w:pPr>
      <w:pStyle w:val="Piedepgina"/>
      <w:ind w:left="778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14DBD" w14:textId="77777777" w:rsidR="00CF0EE5" w:rsidRDefault="00CF0EE5" w:rsidP="0025381C">
      <w:pPr>
        <w:spacing w:after="0" w:line="240" w:lineRule="auto"/>
      </w:pPr>
      <w:r>
        <w:separator/>
      </w:r>
    </w:p>
  </w:footnote>
  <w:footnote w:type="continuationSeparator" w:id="0">
    <w:p w14:paraId="33DB66C5" w14:textId="77777777" w:rsidR="00CF0EE5" w:rsidRDefault="00CF0EE5" w:rsidP="0025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9BEC" w14:textId="77777777" w:rsidR="005C512F" w:rsidRPr="0068239B" w:rsidRDefault="005C512F" w:rsidP="005C512F">
    <w:pPr>
      <w:pStyle w:val="Encabezado"/>
      <w:jc w:val="right"/>
      <w:rPr>
        <w:rFonts w:ascii="Arial" w:hAnsi="Arial" w:cs="Arial"/>
        <w:sz w:val="16"/>
        <w:szCs w:val="16"/>
      </w:rPr>
    </w:pPr>
    <w:r w:rsidRPr="0068239B">
      <w:rPr>
        <w:rFonts w:ascii="Arial" w:hAnsi="Arial" w:cs="Arial"/>
        <w:b/>
        <w:bCs/>
        <w:sz w:val="16"/>
        <w:szCs w:val="16"/>
      </w:rPr>
      <w:t>FORMULARIO PIDI-2021</w:t>
    </w:r>
  </w:p>
  <w:p w14:paraId="10A256B3" w14:textId="77777777" w:rsidR="005C512F" w:rsidRPr="0068239B" w:rsidRDefault="005C512F" w:rsidP="005C512F">
    <w:pPr>
      <w:pStyle w:val="Encabezado"/>
      <w:jc w:val="right"/>
      <w:rPr>
        <w:rFonts w:ascii="Arial" w:hAnsi="Arial" w:cs="Arial"/>
        <w:sz w:val="16"/>
        <w:szCs w:val="16"/>
      </w:rPr>
    </w:pPr>
    <w:r w:rsidRPr="0068239B">
      <w:rPr>
        <w:rFonts w:ascii="Arial" w:hAnsi="Arial" w:cs="Arial"/>
        <w:b/>
        <w:bCs/>
        <w:sz w:val="16"/>
        <w:szCs w:val="16"/>
      </w:rPr>
      <w:t>S.I. y P.-</w:t>
    </w:r>
    <w:proofErr w:type="spellStart"/>
    <w:r w:rsidRPr="0068239B">
      <w:rPr>
        <w:rFonts w:ascii="Arial" w:hAnsi="Arial" w:cs="Arial"/>
        <w:b/>
        <w:bCs/>
        <w:sz w:val="16"/>
        <w:szCs w:val="16"/>
      </w:rPr>
      <w:t>UNCa</w:t>
    </w:r>
    <w:proofErr w:type="spellEnd"/>
  </w:p>
  <w:p w14:paraId="3A96839D" w14:textId="4F1B9540" w:rsidR="00BF1928" w:rsidRPr="00814783" w:rsidRDefault="00BF1928" w:rsidP="00814783">
    <w:pPr>
      <w:pStyle w:val="Encabezado"/>
      <w:jc w:val="right"/>
      <w:rPr>
        <w:color w:val="8496B0" w:themeColor="text2" w:themeTint="99"/>
        <w:sz w:val="18"/>
        <w:szCs w:val="18"/>
      </w:rPr>
    </w:pPr>
    <w:r>
      <w:rPr>
        <w:color w:val="8496B0" w:themeColor="text2" w:themeTint="99"/>
        <w:sz w:val="18"/>
        <w:szCs w:val="18"/>
        <w:lang w:val="es-ES"/>
      </w:rPr>
      <w:t>Pág.</w:t>
    </w:r>
    <w:r w:rsidRPr="00692514">
      <w:rPr>
        <w:color w:val="8496B0" w:themeColor="text2" w:themeTint="99"/>
        <w:sz w:val="18"/>
        <w:szCs w:val="18"/>
        <w:lang w:val="es-ES"/>
      </w:rPr>
      <w:t xml:space="preserve"> </w: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begin"/>
    </w:r>
    <w:r w:rsidRPr="00692514">
      <w:rPr>
        <w:b/>
        <w:bCs/>
        <w:color w:val="8496B0" w:themeColor="text2" w:themeTint="99"/>
        <w:sz w:val="18"/>
        <w:szCs w:val="18"/>
        <w:lang w:val="es-ES"/>
      </w:rPr>
      <w:instrText>PAGE  \* Arabic  \* MERGEFORMAT</w:instrTex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separate"/>
    </w:r>
    <w:r w:rsidR="00D24BCD">
      <w:rPr>
        <w:b/>
        <w:bCs/>
        <w:noProof/>
        <w:color w:val="8496B0" w:themeColor="text2" w:themeTint="99"/>
        <w:sz w:val="18"/>
        <w:szCs w:val="18"/>
        <w:lang w:val="es-ES"/>
      </w:rPr>
      <w:t>1</w: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end"/>
    </w:r>
    <w:r w:rsidRPr="00692514">
      <w:rPr>
        <w:color w:val="8496B0" w:themeColor="text2" w:themeTint="99"/>
        <w:sz w:val="18"/>
        <w:szCs w:val="18"/>
        <w:lang w:val="es-ES"/>
      </w:rPr>
      <w:t xml:space="preserve"> de </w: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begin"/>
    </w:r>
    <w:r w:rsidRPr="00692514">
      <w:rPr>
        <w:b/>
        <w:bCs/>
        <w:color w:val="8496B0" w:themeColor="text2" w:themeTint="99"/>
        <w:sz w:val="18"/>
        <w:szCs w:val="18"/>
        <w:lang w:val="es-ES"/>
      </w:rPr>
      <w:instrText>NUMPAGES  \* Arabic  \* MERGEFORMAT</w:instrTex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separate"/>
    </w:r>
    <w:r w:rsidR="00D24BCD">
      <w:rPr>
        <w:b/>
        <w:bCs/>
        <w:noProof/>
        <w:color w:val="8496B0" w:themeColor="text2" w:themeTint="99"/>
        <w:sz w:val="18"/>
        <w:szCs w:val="18"/>
        <w:lang w:val="es-ES"/>
      </w:rPr>
      <w:t>1</w:t>
    </w:r>
    <w:r w:rsidRPr="00692514">
      <w:rPr>
        <w:b/>
        <w:bCs/>
        <w:color w:val="8496B0" w:themeColor="text2" w:themeTint="99"/>
        <w:sz w:val="18"/>
        <w:szCs w:val="18"/>
        <w:lang w:val="es-ES"/>
      </w:rPr>
      <w:fldChar w:fldCharType="end"/>
    </w:r>
  </w:p>
  <w:p w14:paraId="3B43E7EA" w14:textId="77777777" w:rsidR="00BF1928" w:rsidRPr="009E75BA" w:rsidRDefault="00BF1928" w:rsidP="009E75BA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0BD5"/>
    <w:multiLevelType w:val="hybridMultilevel"/>
    <w:tmpl w:val="2138C0BE"/>
    <w:lvl w:ilvl="0" w:tplc="CD049F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217A"/>
    <w:multiLevelType w:val="hybridMultilevel"/>
    <w:tmpl w:val="41CC9A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3E5"/>
    <w:multiLevelType w:val="hybridMultilevel"/>
    <w:tmpl w:val="2B78FA68"/>
    <w:lvl w:ilvl="0" w:tplc="7D5242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1DA"/>
    <w:multiLevelType w:val="hybridMultilevel"/>
    <w:tmpl w:val="BE64A0FC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A10"/>
    <w:multiLevelType w:val="hybridMultilevel"/>
    <w:tmpl w:val="BCB86A08"/>
    <w:lvl w:ilvl="0" w:tplc="DB6651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82E71"/>
    <w:multiLevelType w:val="hybridMultilevel"/>
    <w:tmpl w:val="2788FD0C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A3C9D"/>
    <w:multiLevelType w:val="hybridMultilevel"/>
    <w:tmpl w:val="E3D059F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5E"/>
    <w:rsid w:val="00017650"/>
    <w:rsid w:val="000250D4"/>
    <w:rsid w:val="00064BC6"/>
    <w:rsid w:val="00071803"/>
    <w:rsid w:val="000A2109"/>
    <w:rsid w:val="000D2917"/>
    <w:rsid w:val="000E3AA1"/>
    <w:rsid w:val="000E7608"/>
    <w:rsid w:val="00104482"/>
    <w:rsid w:val="00126961"/>
    <w:rsid w:val="00127D19"/>
    <w:rsid w:val="00131EB2"/>
    <w:rsid w:val="00143CEC"/>
    <w:rsid w:val="0014560F"/>
    <w:rsid w:val="001462A9"/>
    <w:rsid w:val="00150D0D"/>
    <w:rsid w:val="001517B5"/>
    <w:rsid w:val="00163A7D"/>
    <w:rsid w:val="001A4798"/>
    <w:rsid w:val="001D2D5B"/>
    <w:rsid w:val="00206E8D"/>
    <w:rsid w:val="00215B41"/>
    <w:rsid w:val="00216BE9"/>
    <w:rsid w:val="00222575"/>
    <w:rsid w:val="002347F2"/>
    <w:rsid w:val="002418EC"/>
    <w:rsid w:val="0025381C"/>
    <w:rsid w:val="00282ECD"/>
    <w:rsid w:val="00290E27"/>
    <w:rsid w:val="00292229"/>
    <w:rsid w:val="002929C8"/>
    <w:rsid w:val="002A1BE4"/>
    <w:rsid w:val="002C20BA"/>
    <w:rsid w:val="002D729C"/>
    <w:rsid w:val="002E5E8A"/>
    <w:rsid w:val="002F2FA9"/>
    <w:rsid w:val="00315858"/>
    <w:rsid w:val="003462F9"/>
    <w:rsid w:val="00353CFD"/>
    <w:rsid w:val="0036738E"/>
    <w:rsid w:val="00385FF0"/>
    <w:rsid w:val="003D3CC5"/>
    <w:rsid w:val="003D4305"/>
    <w:rsid w:val="003E6415"/>
    <w:rsid w:val="003F4AD7"/>
    <w:rsid w:val="0040609D"/>
    <w:rsid w:val="004239A0"/>
    <w:rsid w:val="004317F9"/>
    <w:rsid w:val="00450386"/>
    <w:rsid w:val="00451BCA"/>
    <w:rsid w:val="00451CB1"/>
    <w:rsid w:val="00463C12"/>
    <w:rsid w:val="00475CC6"/>
    <w:rsid w:val="004C46FB"/>
    <w:rsid w:val="004E66C2"/>
    <w:rsid w:val="004F0150"/>
    <w:rsid w:val="004F1C9F"/>
    <w:rsid w:val="004F3534"/>
    <w:rsid w:val="00526276"/>
    <w:rsid w:val="00537954"/>
    <w:rsid w:val="005625D3"/>
    <w:rsid w:val="00582A53"/>
    <w:rsid w:val="0059141B"/>
    <w:rsid w:val="00596BA7"/>
    <w:rsid w:val="00597AC9"/>
    <w:rsid w:val="005A636E"/>
    <w:rsid w:val="005B3131"/>
    <w:rsid w:val="005B76C5"/>
    <w:rsid w:val="005C512F"/>
    <w:rsid w:val="006100C7"/>
    <w:rsid w:val="006138D4"/>
    <w:rsid w:val="00626E07"/>
    <w:rsid w:val="00645D49"/>
    <w:rsid w:val="0066717B"/>
    <w:rsid w:val="006775BF"/>
    <w:rsid w:val="00692514"/>
    <w:rsid w:val="006B0A00"/>
    <w:rsid w:val="006B6AA1"/>
    <w:rsid w:val="006D542D"/>
    <w:rsid w:val="006E6BF6"/>
    <w:rsid w:val="007177EC"/>
    <w:rsid w:val="00736EC4"/>
    <w:rsid w:val="007403FC"/>
    <w:rsid w:val="00763067"/>
    <w:rsid w:val="00780B2C"/>
    <w:rsid w:val="007823F1"/>
    <w:rsid w:val="007824EA"/>
    <w:rsid w:val="00783F97"/>
    <w:rsid w:val="00786D70"/>
    <w:rsid w:val="007876BB"/>
    <w:rsid w:val="007A7FFC"/>
    <w:rsid w:val="007B03CC"/>
    <w:rsid w:val="007D285E"/>
    <w:rsid w:val="0080131E"/>
    <w:rsid w:val="00814783"/>
    <w:rsid w:val="00815C2A"/>
    <w:rsid w:val="00825014"/>
    <w:rsid w:val="00837C83"/>
    <w:rsid w:val="0084614F"/>
    <w:rsid w:val="0085297F"/>
    <w:rsid w:val="00865B3C"/>
    <w:rsid w:val="00875E7B"/>
    <w:rsid w:val="008A1CF7"/>
    <w:rsid w:val="008A59BD"/>
    <w:rsid w:val="008B679C"/>
    <w:rsid w:val="008C08B9"/>
    <w:rsid w:val="008C7B6D"/>
    <w:rsid w:val="008D144B"/>
    <w:rsid w:val="008D7D12"/>
    <w:rsid w:val="008F1EA1"/>
    <w:rsid w:val="00915175"/>
    <w:rsid w:val="00916856"/>
    <w:rsid w:val="00953E9C"/>
    <w:rsid w:val="00954B87"/>
    <w:rsid w:val="009706BD"/>
    <w:rsid w:val="00997E8E"/>
    <w:rsid w:val="009D7D83"/>
    <w:rsid w:val="009E65F2"/>
    <w:rsid w:val="009E75BA"/>
    <w:rsid w:val="00A135CE"/>
    <w:rsid w:val="00A16D23"/>
    <w:rsid w:val="00A329F1"/>
    <w:rsid w:val="00A61484"/>
    <w:rsid w:val="00A64E87"/>
    <w:rsid w:val="00A7155B"/>
    <w:rsid w:val="00A84404"/>
    <w:rsid w:val="00A96837"/>
    <w:rsid w:val="00AB0942"/>
    <w:rsid w:val="00AD1385"/>
    <w:rsid w:val="00AD7A86"/>
    <w:rsid w:val="00AE157F"/>
    <w:rsid w:val="00AF0344"/>
    <w:rsid w:val="00AF6AEB"/>
    <w:rsid w:val="00B37E10"/>
    <w:rsid w:val="00B55A78"/>
    <w:rsid w:val="00B74653"/>
    <w:rsid w:val="00B75A2D"/>
    <w:rsid w:val="00B84992"/>
    <w:rsid w:val="00B90AAA"/>
    <w:rsid w:val="00BB0919"/>
    <w:rsid w:val="00BB68D3"/>
    <w:rsid w:val="00BD2056"/>
    <w:rsid w:val="00BF1928"/>
    <w:rsid w:val="00BF4C6A"/>
    <w:rsid w:val="00C11775"/>
    <w:rsid w:val="00C24C4B"/>
    <w:rsid w:val="00C75D65"/>
    <w:rsid w:val="00C82B65"/>
    <w:rsid w:val="00CA012A"/>
    <w:rsid w:val="00CB2A1D"/>
    <w:rsid w:val="00CC3D8D"/>
    <w:rsid w:val="00CC655E"/>
    <w:rsid w:val="00CF0EE5"/>
    <w:rsid w:val="00CF3D8F"/>
    <w:rsid w:val="00D055BD"/>
    <w:rsid w:val="00D17FC0"/>
    <w:rsid w:val="00D23FA3"/>
    <w:rsid w:val="00D24BCD"/>
    <w:rsid w:val="00D3101B"/>
    <w:rsid w:val="00D32587"/>
    <w:rsid w:val="00D4283A"/>
    <w:rsid w:val="00D64FCB"/>
    <w:rsid w:val="00D65340"/>
    <w:rsid w:val="00D82A18"/>
    <w:rsid w:val="00DA4C81"/>
    <w:rsid w:val="00DA5CD4"/>
    <w:rsid w:val="00DB16E4"/>
    <w:rsid w:val="00DB7957"/>
    <w:rsid w:val="00DF4E04"/>
    <w:rsid w:val="00DF6882"/>
    <w:rsid w:val="00E0544B"/>
    <w:rsid w:val="00E11D76"/>
    <w:rsid w:val="00E160BF"/>
    <w:rsid w:val="00E267BE"/>
    <w:rsid w:val="00E651F4"/>
    <w:rsid w:val="00E65AB1"/>
    <w:rsid w:val="00E9579D"/>
    <w:rsid w:val="00EA555D"/>
    <w:rsid w:val="00EA62AE"/>
    <w:rsid w:val="00EC2305"/>
    <w:rsid w:val="00EC3633"/>
    <w:rsid w:val="00EF6353"/>
    <w:rsid w:val="00F113BD"/>
    <w:rsid w:val="00F11B19"/>
    <w:rsid w:val="00F2521E"/>
    <w:rsid w:val="00F25D27"/>
    <w:rsid w:val="00F26021"/>
    <w:rsid w:val="00FC742F"/>
    <w:rsid w:val="00FD5798"/>
    <w:rsid w:val="00F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6C22A"/>
  <w15:chartTrackingRefBased/>
  <w15:docId w15:val="{276609ED-D99E-44D0-A133-4E244EF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5E"/>
    <w:pPr>
      <w:spacing w:after="200" w:line="276" w:lineRule="auto"/>
    </w:pPr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5A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81C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3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81C"/>
    <w:rPr>
      <w:rFonts w:ascii="Calibri" w:eastAsia="Times New Roman" w:hAnsi="Calibri" w:cs="Times New Roman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653"/>
    <w:rPr>
      <w:rFonts w:ascii="Segoe UI" w:eastAsia="Times New Roman" w:hAnsi="Segoe UI" w:cs="Segoe UI"/>
      <w:sz w:val="18"/>
      <w:szCs w:val="18"/>
      <w:lang w:eastAsia="es-AR"/>
    </w:rPr>
  </w:style>
  <w:style w:type="paragraph" w:styleId="Lista">
    <w:name w:val="List"/>
    <w:basedOn w:val="Normal"/>
    <w:uiPriority w:val="99"/>
    <w:rsid w:val="00AF0344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EA55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310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01204D62C347358C17C19A5519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8DD2-1254-443F-A7D9-7920CF44D40A}"/>
      </w:docPartPr>
      <w:docPartBody>
        <w:p w:rsidR="00164267" w:rsidRDefault="002E0AF8" w:rsidP="002E0AF8">
          <w:pPr>
            <w:pStyle w:val="9801204D62C347358C17C19A5519F855"/>
          </w:pPr>
          <w:r>
            <w:rPr>
              <w:rStyle w:val="Textodelmarcadordeposicin"/>
              <w:rFonts w:eastAsiaTheme="minorHAnsi"/>
            </w:rPr>
            <w:t xml:space="preserve">Seleccionar </w:t>
          </w:r>
        </w:p>
      </w:docPartBody>
    </w:docPart>
    <w:docPart>
      <w:docPartPr>
        <w:name w:val="A19CF29ED5374B2796437E60EF9E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9D51-4304-4FC0-A4A3-33BA2B5D03EA}"/>
      </w:docPartPr>
      <w:docPartBody>
        <w:p w:rsidR="00440ED5" w:rsidRDefault="00AA702F" w:rsidP="00AA702F">
          <w:pPr>
            <w:pStyle w:val="A19CF29ED5374B2796437E60EF9EA5F21"/>
          </w:pPr>
          <w:r>
            <w:rPr>
              <w:rFonts w:ascii="SansSerif" w:hAnsi="SansSerif" w:cs="SansSerif"/>
              <w:color w:val="000000"/>
              <w:sz w:val="20"/>
              <w:szCs w:val="20"/>
            </w:rPr>
            <w:t>SELECCIONAR</w:t>
          </w:r>
        </w:p>
      </w:docPartBody>
    </w:docPart>
    <w:docPart>
      <w:docPartPr>
        <w:name w:val="1CEBCA35B3E54F80B1B707D1D8BD3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F389-C803-44DE-86CE-2F1B7D3ED8F9}"/>
      </w:docPartPr>
      <w:docPartBody>
        <w:p w:rsidR="00440ED5" w:rsidRDefault="00AA702F" w:rsidP="00AA702F">
          <w:pPr>
            <w:pStyle w:val="1CEBCA35B3E54F80B1B707D1D8BD39E4"/>
          </w:pPr>
          <w:r>
            <w:rPr>
              <w:rFonts w:ascii="SansSerif" w:hAnsi="SansSerif" w:cs="SansSerif"/>
              <w:color w:val="000000"/>
              <w:sz w:val="20"/>
              <w:szCs w:val="20"/>
            </w:rPr>
            <w:t>SELECCIONAR</w:t>
          </w:r>
        </w:p>
      </w:docPartBody>
    </w:docPart>
    <w:docPart>
      <w:docPartPr>
        <w:name w:val="A2E6092376EF425D8556F62694DC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B53D-5EB5-4C70-950E-22F9C76F3D78}"/>
      </w:docPartPr>
      <w:docPartBody>
        <w:p w:rsidR="00440ED5" w:rsidRDefault="00AA702F" w:rsidP="00AA702F">
          <w:pPr>
            <w:pStyle w:val="A2E6092376EF425D8556F62694DC603D"/>
          </w:pPr>
          <w:r>
            <w:rPr>
              <w:rFonts w:ascii="SansSerif" w:hAnsi="SansSerif" w:cs="SansSerif"/>
              <w:color w:val="000000"/>
              <w:sz w:val="20"/>
              <w:szCs w:val="20"/>
            </w:rPr>
            <w:t>SELECCIONAR</w:t>
          </w:r>
        </w:p>
      </w:docPartBody>
    </w:docPart>
    <w:docPart>
      <w:docPartPr>
        <w:name w:val="54D59362E38C40379F016D4B9CB8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7D73-7D52-4FD8-B40D-2772E9C79CF7}"/>
      </w:docPartPr>
      <w:docPartBody>
        <w:p w:rsidR="00440ED5" w:rsidRDefault="00AA702F" w:rsidP="00AA702F">
          <w:pPr>
            <w:pStyle w:val="54D59362E38C40379F016D4B9CB8D3D5"/>
          </w:pPr>
          <w:r>
            <w:rPr>
              <w:rFonts w:ascii="Arial" w:hAnsi="Arial" w:cs="Arial"/>
              <w:color w:val="000000"/>
              <w:sz w:val="20"/>
              <w:szCs w:val="20"/>
            </w:rPr>
            <w:t>SELECCIONAR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8"/>
    <w:rsid w:val="00164267"/>
    <w:rsid w:val="002843B2"/>
    <w:rsid w:val="002E0AF8"/>
    <w:rsid w:val="00440ED5"/>
    <w:rsid w:val="0069485B"/>
    <w:rsid w:val="00AA702F"/>
    <w:rsid w:val="00C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702F"/>
    <w:rPr>
      <w:color w:val="808080"/>
    </w:rPr>
  </w:style>
  <w:style w:type="paragraph" w:customStyle="1" w:styleId="A19CF29ED5374B2796437E60EF9EA5F21">
    <w:name w:val="A19CF29ED5374B2796437E60EF9EA5F21"/>
    <w:rsid w:val="00AA702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CEBCA35B3E54F80B1B707D1D8BD39E4">
    <w:name w:val="1CEBCA35B3E54F80B1B707D1D8BD39E4"/>
    <w:rsid w:val="00AA702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2E6092376EF425D8556F62694DC603D">
    <w:name w:val="A2E6092376EF425D8556F62694DC603D"/>
    <w:rsid w:val="00AA702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D59362E38C40379F016D4B9CB8D3D5">
    <w:name w:val="54D59362E38C40379F016D4B9CB8D3D5"/>
    <w:rsid w:val="00AA702F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801204D62C347358C17C19A5519F855">
    <w:name w:val="9801204D62C347358C17C19A5519F855"/>
    <w:rsid w:val="002E0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5335-36F8-4BB3-A346-5985CAD6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Firma del director</vt:lpstr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del director</dc:title>
  <dc:subject/>
  <dc:creator>Usuario de Windows</dc:creator>
  <cp:keywords/>
  <dc:description/>
  <cp:lastModifiedBy>Usuario de Windows</cp:lastModifiedBy>
  <cp:revision>6</cp:revision>
  <cp:lastPrinted>2019-02-19T14:54:00Z</cp:lastPrinted>
  <dcterms:created xsi:type="dcterms:W3CDTF">2021-02-16T23:43:00Z</dcterms:created>
  <dcterms:modified xsi:type="dcterms:W3CDTF">2021-02-17T00:32:00Z</dcterms:modified>
</cp:coreProperties>
</file>